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FFE2D" w14:textId="77777777" w:rsidR="00CD377C" w:rsidRDefault="00CD377C" w:rsidP="00CD377C">
      <w:pPr>
        <w:rPr>
          <w:rFonts w:ascii="TimesNewRomanPSMT" w:eastAsia="Times New Roman" w:hAnsi="TimesNewRomanPSMT" w:cs="Times New Roman"/>
          <w:color w:val="1E1E1C"/>
        </w:rPr>
      </w:pPr>
    </w:p>
    <w:p w14:paraId="25C0FE2D" w14:textId="77777777" w:rsidR="00CD377C" w:rsidRDefault="00CD377C" w:rsidP="00CD377C">
      <w:pPr>
        <w:rPr>
          <w:rFonts w:ascii="TimesNewRomanPSMT" w:eastAsia="Times New Roman" w:hAnsi="TimesNewRomanPSMT" w:cs="Times New Roman"/>
          <w:color w:val="1E1E1C"/>
        </w:rPr>
      </w:pPr>
    </w:p>
    <w:p w14:paraId="26298907" w14:textId="77777777" w:rsidR="00D21CA8" w:rsidRDefault="00D21CA8" w:rsidP="00D21CA8">
      <w:r>
        <w:t>Eesti Kaitseministeerium</w:t>
      </w:r>
    </w:p>
    <w:p w14:paraId="227A86E5" w14:textId="77777777" w:rsidR="00D21CA8" w:rsidRDefault="00D21CA8" w:rsidP="00D21CA8">
      <w:r>
        <w:t>Sakala 1, Tallinn</w:t>
      </w:r>
    </w:p>
    <w:p w14:paraId="5195D642" w14:textId="77777777" w:rsidR="00D21CA8" w:rsidRDefault="00000000" w:rsidP="00D21CA8">
      <w:pPr>
        <w:spacing w:line="480" w:lineRule="auto"/>
      </w:pPr>
      <w:hyperlink r:id="rId5" w:history="1">
        <w:r w:rsidR="00D21CA8" w:rsidRPr="00E74E6C">
          <w:rPr>
            <w:rStyle w:val="Hyperlink"/>
          </w:rPr>
          <w:t>info@kaitseministeerium.ee</w:t>
        </w:r>
      </w:hyperlink>
    </w:p>
    <w:p w14:paraId="77ED15DA" w14:textId="77777777" w:rsidR="00CD377C" w:rsidRDefault="00CD377C" w:rsidP="00CD377C">
      <w:pPr>
        <w:spacing w:before="100" w:beforeAutospacing="1" w:after="100" w:afterAutospacing="1"/>
        <w:rPr>
          <w:rFonts w:ascii="TimesNewRomanPSMT" w:eastAsia="Times New Roman" w:hAnsi="TimesNewRomanPSMT" w:cs="Times New Roman"/>
          <w:color w:val="1E1E1C"/>
        </w:rPr>
      </w:pPr>
    </w:p>
    <w:p w14:paraId="42DA9F00" w14:textId="54DBFFC6" w:rsidR="00CD377C" w:rsidRDefault="00CD377C" w:rsidP="00CD377C">
      <w:pPr>
        <w:spacing w:before="100" w:beforeAutospacing="1" w:after="100" w:afterAutospacing="1"/>
        <w:rPr>
          <w:rFonts w:ascii="TimesNewRomanPSMT" w:eastAsia="Times New Roman" w:hAnsi="TimesNewRomanPSMT" w:cs="Times New Roman"/>
          <w:color w:val="1E1E1C"/>
        </w:rPr>
      </w:pPr>
      <w:r w:rsidRPr="00CD377C">
        <w:rPr>
          <w:rFonts w:ascii="TimesNewRomanPSMT" w:eastAsia="Times New Roman" w:hAnsi="TimesNewRomanPSMT" w:cs="Times New Roman"/>
          <w:color w:val="1E1E1C"/>
        </w:rPr>
        <w:t>Teabenõue</w:t>
      </w:r>
      <w:r w:rsidR="00F171D8">
        <w:rPr>
          <w:rFonts w:ascii="TimesNewRomanPSMT" w:eastAsia="Times New Roman" w:hAnsi="TimesNewRomanPSMT" w:cs="Times New Roman"/>
          <w:color w:val="1E1E1C"/>
        </w:rPr>
        <w:tab/>
      </w:r>
      <w:r w:rsidR="00F171D8">
        <w:rPr>
          <w:rFonts w:ascii="TimesNewRomanPSMT" w:eastAsia="Times New Roman" w:hAnsi="TimesNewRomanPSMT" w:cs="Times New Roman"/>
          <w:color w:val="1E1E1C"/>
        </w:rPr>
        <w:tab/>
      </w:r>
      <w:r w:rsidR="00F171D8">
        <w:rPr>
          <w:rFonts w:ascii="TimesNewRomanPSMT" w:eastAsia="Times New Roman" w:hAnsi="TimesNewRomanPSMT" w:cs="Times New Roman"/>
          <w:color w:val="1E1E1C"/>
        </w:rPr>
        <w:tab/>
      </w:r>
      <w:r w:rsidR="00F171D8">
        <w:rPr>
          <w:rFonts w:ascii="TimesNewRomanPSMT" w:eastAsia="Times New Roman" w:hAnsi="TimesNewRomanPSMT" w:cs="Times New Roman"/>
          <w:color w:val="1E1E1C"/>
        </w:rPr>
        <w:tab/>
      </w:r>
      <w:r w:rsidR="00F171D8">
        <w:rPr>
          <w:rFonts w:ascii="TimesNewRomanPSMT" w:eastAsia="Times New Roman" w:hAnsi="TimesNewRomanPSMT" w:cs="Times New Roman"/>
          <w:color w:val="1E1E1C"/>
        </w:rPr>
        <w:tab/>
      </w:r>
      <w:r w:rsidR="00F171D8">
        <w:rPr>
          <w:rFonts w:ascii="TimesNewRomanPSMT" w:eastAsia="Times New Roman" w:hAnsi="TimesNewRomanPSMT" w:cs="Times New Roman"/>
          <w:color w:val="1E1E1C"/>
        </w:rPr>
        <w:tab/>
      </w:r>
      <w:r w:rsidR="00F171D8">
        <w:rPr>
          <w:rFonts w:ascii="TimesNewRomanPSMT" w:eastAsia="Times New Roman" w:hAnsi="TimesNewRomanPSMT" w:cs="Times New Roman"/>
          <w:color w:val="1E1E1C"/>
        </w:rPr>
        <w:tab/>
      </w:r>
      <w:r w:rsidR="00F171D8">
        <w:rPr>
          <w:rFonts w:ascii="TimesNewRomanPSMT" w:eastAsia="Times New Roman" w:hAnsi="TimesNewRomanPSMT" w:cs="Times New Roman"/>
          <w:color w:val="1E1E1C"/>
        </w:rPr>
        <w:tab/>
      </w:r>
      <w:r w:rsidR="00F171D8">
        <w:rPr>
          <w:rFonts w:ascii="TimesNewRomanPSMT" w:eastAsia="Times New Roman" w:hAnsi="TimesNewRomanPSMT" w:cs="Times New Roman"/>
          <w:color w:val="1E1E1C"/>
          <w:lang w:val="et-EE"/>
        </w:rPr>
        <w:t xml:space="preserve">Meie </w:t>
      </w:r>
      <w:r w:rsidR="00892EB9">
        <w:rPr>
          <w:rFonts w:ascii="TimesNewRomanPSMT" w:eastAsia="Times New Roman" w:hAnsi="TimesNewRomanPSMT" w:cs="Times New Roman"/>
          <w:color w:val="1E1E1C"/>
          <w:lang w:val="et-EE"/>
        </w:rPr>
        <w:t>01</w:t>
      </w:r>
      <w:r w:rsidR="00F171D8">
        <w:rPr>
          <w:rFonts w:ascii="TimesNewRomanPSMT" w:eastAsia="Times New Roman" w:hAnsi="TimesNewRomanPSMT" w:cs="Times New Roman"/>
          <w:color w:val="1E1E1C"/>
          <w:lang w:val="et-EE"/>
        </w:rPr>
        <w:t>.0</w:t>
      </w:r>
      <w:r w:rsidR="00581971">
        <w:rPr>
          <w:rFonts w:ascii="TimesNewRomanPSMT" w:eastAsia="Times New Roman" w:hAnsi="TimesNewRomanPSMT" w:cs="Times New Roman"/>
          <w:color w:val="1E1E1C"/>
          <w:lang w:val="et-EE"/>
        </w:rPr>
        <w:t>5</w:t>
      </w:r>
      <w:r w:rsidR="00F171D8">
        <w:rPr>
          <w:rFonts w:ascii="TimesNewRomanPSMT" w:eastAsia="Times New Roman" w:hAnsi="TimesNewRomanPSMT" w:cs="Times New Roman"/>
          <w:color w:val="1E1E1C"/>
          <w:lang w:val="et-EE"/>
        </w:rPr>
        <w:t>.202</w:t>
      </w:r>
      <w:r w:rsidR="00892EB9">
        <w:rPr>
          <w:rFonts w:ascii="TimesNewRomanPSMT" w:eastAsia="Times New Roman" w:hAnsi="TimesNewRomanPSMT" w:cs="Times New Roman"/>
          <w:color w:val="1E1E1C"/>
          <w:lang w:val="et-EE"/>
        </w:rPr>
        <w:t>4</w:t>
      </w:r>
      <w:r w:rsidR="00F171D8">
        <w:rPr>
          <w:rFonts w:ascii="TimesNewRomanPSMT" w:eastAsia="Times New Roman" w:hAnsi="TimesNewRomanPSMT" w:cs="Times New Roman"/>
          <w:color w:val="1E1E1C"/>
          <w:lang w:val="et-EE"/>
        </w:rPr>
        <w:t xml:space="preserve"> nr </w:t>
      </w:r>
      <w:r w:rsidR="00D21CA8">
        <w:rPr>
          <w:rFonts w:ascii="TimesNewRomanPSMT" w:eastAsia="Times New Roman" w:hAnsi="TimesNewRomanPSMT" w:cs="Times New Roman"/>
          <w:color w:val="1E1E1C"/>
          <w:lang w:val="et-EE"/>
        </w:rPr>
        <w:t>7</w:t>
      </w:r>
      <w:r w:rsidR="00F171D8">
        <w:rPr>
          <w:rFonts w:ascii="TimesNewRomanPSMT" w:eastAsia="Times New Roman" w:hAnsi="TimesNewRomanPSMT" w:cs="Times New Roman"/>
          <w:color w:val="1E1E1C"/>
          <w:lang w:val="et-EE"/>
        </w:rPr>
        <w:t xml:space="preserve"> </w:t>
      </w:r>
      <w:r w:rsidRPr="00CD377C">
        <w:rPr>
          <w:rFonts w:ascii="TimesNewRomanPSMT" w:eastAsia="Times New Roman" w:hAnsi="TimesNewRomanPSMT" w:cs="Times New Roman"/>
          <w:color w:val="1E1E1C"/>
        </w:rPr>
        <w:br/>
      </w:r>
    </w:p>
    <w:p w14:paraId="2DBF854D" w14:textId="477B1304" w:rsidR="00E305DA" w:rsidRDefault="00E305DA" w:rsidP="00E305DA">
      <w:pPr>
        <w:shd w:val="clear" w:color="auto" w:fill="FFFFFF"/>
        <w:rPr>
          <w:rFonts w:ascii="TimesNewRomanPSMT" w:eastAsia="Times New Roman" w:hAnsi="TimesNewRomanPSMT" w:cs="Times New Roman"/>
          <w:color w:val="1E1E1C"/>
        </w:rPr>
      </w:pPr>
    </w:p>
    <w:p w14:paraId="572CB5AE" w14:textId="3BE79495" w:rsidR="00D21CA8" w:rsidRDefault="00D21CA8" w:rsidP="00430E21">
      <w:pPr>
        <w:shd w:val="clear" w:color="auto" w:fill="FFFFFF"/>
        <w:rPr>
          <w:rFonts w:ascii="TimesNewRomanPSMT" w:eastAsia="Times New Roman" w:hAnsi="TimesNewRomanPSMT" w:cs="Times New Roman"/>
          <w:color w:val="1E1E1C"/>
          <w:lang w:val="et-EE"/>
        </w:rPr>
      </w:pPr>
    </w:p>
    <w:p w14:paraId="35CA7D8E" w14:textId="521FC23C" w:rsidR="00E305DA" w:rsidRPr="00430E21" w:rsidRDefault="00D21CA8" w:rsidP="00430E21">
      <w:pPr>
        <w:shd w:val="clear" w:color="auto" w:fill="FFFFFF"/>
        <w:rPr>
          <w:rFonts w:ascii="TimesNewRomanPSMT" w:eastAsia="Times New Roman" w:hAnsi="TimesNewRomanPSMT" w:cs="Times New Roman"/>
          <w:color w:val="1E1E1C"/>
          <w:lang w:val="et-EE"/>
        </w:rPr>
      </w:pPr>
      <w:r>
        <w:rPr>
          <w:rFonts w:ascii="TimesNewRomanPSMT" w:eastAsia="Times New Roman" w:hAnsi="TimesNewRomanPSMT" w:cs="Times New Roman"/>
          <w:color w:val="1E1E1C"/>
          <w:lang w:val="et-EE"/>
        </w:rPr>
        <w:t xml:space="preserve">Lähtuvalt sellest, et allpool toodud määruse </w:t>
      </w:r>
      <w:r w:rsidRPr="00D21CA8">
        <w:rPr>
          <w:rFonts w:ascii="TimesNewRomanPSMT" w:eastAsia="Times New Roman" w:hAnsi="TimesNewRomanPSMT" w:cs="Times New Roman"/>
          <w:color w:val="1E1E1C"/>
          <w:lang w:val="et-EE"/>
        </w:rPr>
        <w:t>eelnõu ja seletuskirja on koostanud Kaitseministeerium koos Riigi Kaitseinvesteeringute Keskusega</w:t>
      </w:r>
      <w:r>
        <w:rPr>
          <w:rFonts w:ascii="TimesNewRomanPSMT" w:eastAsia="Times New Roman" w:hAnsi="TimesNewRomanPSMT" w:cs="Times New Roman"/>
          <w:color w:val="1E1E1C"/>
          <w:lang w:val="et-EE"/>
        </w:rPr>
        <w:t>, p</w:t>
      </w:r>
      <w:r w:rsidR="00E305DA">
        <w:rPr>
          <w:rFonts w:ascii="TimesNewRomanPSMT" w:eastAsia="Times New Roman" w:hAnsi="TimesNewRomanPSMT" w:cs="Times New Roman"/>
          <w:color w:val="1E1E1C"/>
          <w:lang w:val="et-EE"/>
        </w:rPr>
        <w:t xml:space="preserve">alume väljastada Soodla Kaitseks MTÜ-le </w:t>
      </w:r>
      <w:r w:rsidR="00E474F0" w:rsidRPr="00430E21">
        <w:rPr>
          <w:rFonts w:ascii="TimesNewRomanPSMT" w:eastAsia="Times New Roman" w:hAnsi="TimesNewRomanPSMT" w:cs="Times New Roman"/>
          <w:color w:val="1E1E1C"/>
          <w:lang w:val="et-EE"/>
        </w:rPr>
        <w:t>järgmised</w:t>
      </w:r>
      <w:r w:rsidR="000F57AB" w:rsidRPr="00430E21">
        <w:rPr>
          <w:rFonts w:ascii="TimesNewRomanPSMT" w:eastAsia="Times New Roman" w:hAnsi="TimesNewRomanPSMT" w:cs="Times New Roman"/>
          <w:color w:val="1E1E1C"/>
          <w:lang w:val="et-EE"/>
        </w:rPr>
        <w:t xml:space="preserve"> dokumendid:</w:t>
      </w:r>
    </w:p>
    <w:p w14:paraId="541364DD" w14:textId="3F0822E7" w:rsidR="000F57AB" w:rsidRDefault="000F57AB" w:rsidP="00E305DA">
      <w:pPr>
        <w:shd w:val="clear" w:color="auto" w:fill="FFFFFF"/>
        <w:rPr>
          <w:rFonts w:ascii="TimesNewRomanPSMT" w:eastAsia="Times New Roman" w:hAnsi="TimesNewRomanPSMT" w:cs="Times New Roman"/>
          <w:color w:val="1E1E1C"/>
          <w:lang w:val="et-EE"/>
        </w:rPr>
      </w:pPr>
    </w:p>
    <w:p w14:paraId="68BBD95E" w14:textId="2C71A8E5" w:rsidR="00D21CA8" w:rsidRPr="00D21CA8" w:rsidRDefault="00E474F0" w:rsidP="00D21CA8">
      <w:pPr>
        <w:pStyle w:val="ListParagraph"/>
        <w:numPr>
          <w:ilvl w:val="0"/>
          <w:numId w:val="2"/>
        </w:numPr>
        <w:autoSpaceDE w:val="0"/>
        <w:autoSpaceDN w:val="0"/>
        <w:adjustRightInd w:val="0"/>
        <w:rPr>
          <w:rFonts w:ascii="TimesNewRomanPSMT" w:hAnsi="TimesNewRomanPSMT" w:hint="eastAsia"/>
          <w:color w:val="1E1E1C"/>
          <w:lang w:val="et-EE"/>
        </w:rPr>
      </w:pPr>
      <w:r w:rsidRPr="00D21CA8">
        <w:rPr>
          <w:rFonts w:ascii="TimesNewRomanPSMT" w:hAnsi="TimesNewRomanPSMT"/>
          <w:color w:val="1E1E1C"/>
          <w:lang w:val="et-EE"/>
        </w:rPr>
        <w:t xml:space="preserve">Palume väljastada </w:t>
      </w:r>
      <w:r w:rsidR="00D21CA8" w:rsidRPr="00D21CA8">
        <w:rPr>
          <w:rFonts w:ascii="TimesNewRomanPSMT" w:hAnsi="TimesNewRomanPSMT"/>
          <w:color w:val="1E1E1C"/>
          <w:lang w:val="et-EE"/>
        </w:rPr>
        <w:t>VV määruse 24.10.23 „Kaitseväe ja Kaitseliidu harjutusväljaga seoses</w:t>
      </w:r>
    </w:p>
    <w:p w14:paraId="1DE85290" w14:textId="5E172CE1" w:rsidR="00E474F0" w:rsidRPr="00D21CA8" w:rsidRDefault="00D21CA8" w:rsidP="00D21CA8">
      <w:pPr>
        <w:autoSpaceDE w:val="0"/>
        <w:autoSpaceDN w:val="0"/>
        <w:adjustRightInd w:val="0"/>
        <w:rPr>
          <w:rFonts w:ascii="TimesNewRomanPSMT" w:hAnsi="TimesNewRomanPSMT" w:hint="eastAsia"/>
          <w:color w:val="1E1E1C"/>
          <w:lang w:val="et-EE"/>
        </w:rPr>
      </w:pPr>
      <w:r w:rsidRPr="00D21CA8">
        <w:rPr>
          <w:rFonts w:ascii="TimesNewRomanPSMT" w:hAnsi="TimesNewRomanPSMT"/>
          <w:color w:val="1E1E1C"/>
          <w:lang w:val="et-EE"/>
        </w:rPr>
        <w:t xml:space="preserve">kohaliku omavalitsuse </w:t>
      </w:r>
      <w:proofErr w:type="spellStart"/>
      <w:r w:rsidRPr="00D21CA8">
        <w:rPr>
          <w:rFonts w:ascii="TimesNewRomanPSMT" w:hAnsi="TimesNewRomanPSMT"/>
          <w:color w:val="1E1E1C"/>
          <w:lang w:val="et-EE"/>
        </w:rPr>
        <w:t>üksusele</w:t>
      </w:r>
      <w:proofErr w:type="spellEnd"/>
      <w:r w:rsidRPr="00D21CA8">
        <w:rPr>
          <w:rFonts w:ascii="TimesNewRomanPSMT" w:hAnsi="TimesNewRomanPSMT"/>
          <w:color w:val="1E1E1C"/>
          <w:lang w:val="et-EE"/>
        </w:rPr>
        <w:t xml:space="preserve"> makstava</w:t>
      </w:r>
      <w:r>
        <w:rPr>
          <w:rFonts w:ascii="TimesNewRomanPSMT" w:hAnsi="TimesNewRomanPSMT"/>
          <w:color w:val="1E1E1C"/>
          <w:lang w:val="et-EE"/>
        </w:rPr>
        <w:t xml:space="preserve"> </w:t>
      </w:r>
      <w:proofErr w:type="spellStart"/>
      <w:r w:rsidRPr="00D21CA8">
        <w:rPr>
          <w:rFonts w:ascii="TimesNewRomanPSMT" w:hAnsi="TimesNewRomanPSMT"/>
          <w:color w:val="1E1E1C"/>
          <w:lang w:val="et-EE"/>
        </w:rPr>
        <w:t>hüvitise</w:t>
      </w:r>
      <w:proofErr w:type="spellEnd"/>
      <w:r w:rsidRPr="00D21CA8">
        <w:rPr>
          <w:rFonts w:ascii="TimesNewRomanPSMT" w:hAnsi="TimesNewRomanPSMT"/>
          <w:color w:val="1E1E1C"/>
          <w:lang w:val="et-EE"/>
        </w:rPr>
        <w:t xml:space="preserve"> ulatus, maksmise tingimused ja kord”</w:t>
      </w:r>
      <w:r>
        <w:rPr>
          <w:rFonts w:ascii="TimesNewRomanPSMT" w:hAnsi="TimesNewRomanPSMT"/>
          <w:color w:val="1E1E1C"/>
          <w:lang w:val="et-EE"/>
        </w:rPr>
        <w:t xml:space="preserve"> </w:t>
      </w:r>
      <w:r w:rsidRPr="00D21CA8">
        <w:rPr>
          <w:rFonts w:ascii="TimesNewRomanPSMT" w:hAnsi="TimesNewRomanPSMT"/>
          <w:color w:val="1E1E1C"/>
          <w:lang w:val="et-EE"/>
        </w:rPr>
        <w:t>§</w:t>
      </w:r>
      <w:r>
        <w:rPr>
          <w:rFonts w:ascii="TimesNewRomanPSMT" w:hAnsi="TimesNewRomanPSMT"/>
          <w:color w:val="1E1E1C"/>
          <w:lang w:val="et-EE"/>
        </w:rPr>
        <w:t>-</w:t>
      </w:r>
      <w:proofErr w:type="spellStart"/>
      <w:r>
        <w:rPr>
          <w:rFonts w:ascii="TimesNewRomanPSMT" w:hAnsi="TimesNewRomanPSMT"/>
          <w:color w:val="1E1E1C"/>
          <w:lang w:val="et-EE"/>
        </w:rPr>
        <w:t>is</w:t>
      </w:r>
      <w:proofErr w:type="spellEnd"/>
      <w:r>
        <w:rPr>
          <w:rFonts w:ascii="TimesNewRomanPSMT" w:hAnsi="TimesNewRomanPSMT"/>
          <w:color w:val="1E1E1C"/>
          <w:lang w:val="et-EE"/>
        </w:rPr>
        <w:t xml:space="preserve"> 4 toodud arvestuspõhimõtetest lähtuvalt kõikidele </w:t>
      </w:r>
      <w:proofErr w:type="spellStart"/>
      <w:r>
        <w:rPr>
          <w:rFonts w:ascii="TimesNewRomanPSMT" w:hAnsi="TimesNewRomanPSMT"/>
          <w:color w:val="1E1E1C"/>
          <w:lang w:val="et-EE"/>
        </w:rPr>
        <w:t>KOVidele</w:t>
      </w:r>
      <w:proofErr w:type="spellEnd"/>
      <w:r>
        <w:rPr>
          <w:rFonts w:ascii="TimesNewRomanPSMT" w:hAnsi="TimesNewRomanPSMT"/>
          <w:color w:val="1E1E1C"/>
          <w:lang w:val="et-EE"/>
        </w:rPr>
        <w:t xml:space="preserve"> määratud hüvitiste arvutused ja arvutuste aluseks olevad dokumendid ja arvandmed (sh ka vajalikud Exceli tabelid jms), kust nähtub iga KOV puhul arvesse võetud pindala ja mõjualal asuvate eluruumide arv vastavalt asustusüksusele (küla, alev jne).</w:t>
      </w:r>
    </w:p>
    <w:p w14:paraId="5795598B" w14:textId="343F75D2" w:rsidR="00E305DA" w:rsidRDefault="00E305DA" w:rsidP="00E305DA">
      <w:pPr>
        <w:shd w:val="clear" w:color="auto" w:fill="FFFFFF"/>
        <w:rPr>
          <w:rFonts w:ascii="TimesNewRomanPSMT" w:eastAsia="Times New Roman" w:hAnsi="TimesNewRomanPSMT" w:cs="Times New Roman"/>
          <w:color w:val="1E1E1C"/>
          <w:lang w:val="et-EE"/>
        </w:rPr>
      </w:pPr>
    </w:p>
    <w:p w14:paraId="1B293B01" w14:textId="08431BCB" w:rsidR="00D21CA8" w:rsidRPr="00CC7757" w:rsidRDefault="00D21CA8" w:rsidP="00D21CA8">
      <w:pPr>
        <w:shd w:val="clear" w:color="auto" w:fill="FFFFFF"/>
        <w:rPr>
          <w:rFonts w:ascii="TimesNewRomanPSMT" w:eastAsia="Times New Roman" w:hAnsi="TimesNewRomanPSMT" w:cs="Times New Roman"/>
          <w:color w:val="1E1E1C"/>
          <w:lang w:val="et-EE"/>
        </w:rPr>
      </w:pPr>
    </w:p>
    <w:p w14:paraId="3B075D70" w14:textId="5A1C9938" w:rsidR="00CD377C" w:rsidRPr="00CD377C" w:rsidRDefault="00CD377C" w:rsidP="00CD377C">
      <w:pPr>
        <w:spacing w:before="100" w:beforeAutospacing="1" w:after="100" w:afterAutospacing="1"/>
        <w:rPr>
          <w:rFonts w:ascii="Times New Roman" w:eastAsia="Times New Roman" w:hAnsi="Times New Roman" w:cs="Times New Roman"/>
        </w:rPr>
      </w:pPr>
      <w:r w:rsidRPr="00CD377C">
        <w:rPr>
          <w:rFonts w:ascii="TimesNewRomanPSMT" w:eastAsia="Times New Roman" w:hAnsi="TimesNewRomanPSMT" w:cs="Times New Roman"/>
          <w:color w:val="1E1E1C"/>
          <w:shd w:val="clear" w:color="auto" w:fill="FFFFFF"/>
        </w:rPr>
        <w:t xml:space="preserve">Palun teabenõue täita elektrooniliselt ja saata vastus aadressile </w:t>
      </w:r>
      <w:proofErr w:type="spellStart"/>
      <w:r>
        <w:rPr>
          <w:rFonts w:ascii="TimesNewRomanPSMT" w:eastAsia="Times New Roman" w:hAnsi="TimesNewRomanPSMT" w:cs="Times New Roman"/>
          <w:color w:val="0000FF"/>
          <w:shd w:val="clear" w:color="auto" w:fill="FFFFFF"/>
          <w:lang w:val="et-EE"/>
        </w:rPr>
        <w:t>soodlakaitseks</w:t>
      </w:r>
      <w:proofErr w:type="spellEnd"/>
      <w:r w:rsidRPr="00CD377C">
        <w:rPr>
          <w:rFonts w:ascii="TimesNewRomanPSMT" w:eastAsia="Times New Roman" w:hAnsi="TimesNewRomanPSMT" w:cs="Times New Roman"/>
          <w:color w:val="0000FF"/>
          <w:shd w:val="clear" w:color="auto" w:fill="FFFFFF"/>
        </w:rPr>
        <w:t>@</w:t>
      </w:r>
      <w:r>
        <w:rPr>
          <w:rFonts w:ascii="TimesNewRomanPSMT" w:eastAsia="Times New Roman" w:hAnsi="TimesNewRomanPSMT" w:cs="Times New Roman"/>
          <w:color w:val="0000FF"/>
          <w:shd w:val="clear" w:color="auto" w:fill="FFFFFF"/>
          <w:lang w:val="et-EE"/>
        </w:rPr>
        <w:t>gmail.</w:t>
      </w:r>
      <w:r w:rsidRPr="00CD377C">
        <w:rPr>
          <w:rFonts w:ascii="TimesNewRomanPSMT" w:eastAsia="Times New Roman" w:hAnsi="TimesNewRomanPSMT" w:cs="Times New Roman"/>
          <w:color w:val="0000FF"/>
          <w:shd w:val="clear" w:color="auto" w:fill="FFFFFF"/>
        </w:rPr>
        <w:t xml:space="preserve">com </w:t>
      </w:r>
    </w:p>
    <w:p w14:paraId="249862E9" w14:textId="1861CE16" w:rsidR="00CD377C" w:rsidRDefault="00CD377C" w:rsidP="00CD377C">
      <w:pPr>
        <w:rPr>
          <w:rFonts w:ascii="TimesNewRomanPSMT" w:eastAsia="Times New Roman" w:hAnsi="TimesNewRomanPSMT" w:cs="Times New Roman"/>
          <w:lang w:val="et-EE"/>
        </w:rPr>
      </w:pPr>
      <w:r w:rsidRPr="00CD377C">
        <w:rPr>
          <w:rFonts w:ascii="TimesNewRomanPSMT" w:eastAsia="Times New Roman" w:hAnsi="TimesNewRomanPSMT" w:cs="Times New Roman"/>
        </w:rPr>
        <w:t>Lugupidamisega</w:t>
      </w:r>
      <w:r>
        <w:rPr>
          <w:rFonts w:ascii="TimesNewRomanPSMT" w:eastAsia="Times New Roman" w:hAnsi="TimesNewRomanPSMT" w:cs="Times New Roman"/>
          <w:lang w:val="et-EE"/>
        </w:rPr>
        <w:t>,</w:t>
      </w:r>
    </w:p>
    <w:p w14:paraId="7B2BE3B3" w14:textId="7C7B688E" w:rsidR="00CD377C" w:rsidRDefault="00CD377C" w:rsidP="00CD377C">
      <w:pPr>
        <w:rPr>
          <w:rFonts w:ascii="TimesNewRomanPSMT" w:eastAsia="Times New Roman" w:hAnsi="TimesNewRomanPSMT" w:cs="Times New Roman"/>
          <w:lang w:val="et-EE"/>
        </w:rPr>
      </w:pPr>
      <w:r>
        <w:rPr>
          <w:rFonts w:ascii="TimesNewRomanPSMT" w:eastAsia="Times New Roman" w:hAnsi="TimesNewRomanPSMT" w:cs="Times New Roman"/>
          <w:lang w:val="et-EE"/>
        </w:rPr>
        <w:t>Merle Hendrikson</w:t>
      </w:r>
    </w:p>
    <w:p w14:paraId="2567152F" w14:textId="465E15CD" w:rsidR="00CD377C" w:rsidRPr="00CD377C" w:rsidRDefault="00CD377C" w:rsidP="00CD377C">
      <w:pPr>
        <w:rPr>
          <w:rFonts w:ascii="Times New Roman" w:eastAsia="Times New Roman" w:hAnsi="Times New Roman" w:cs="Times New Roman"/>
          <w:lang w:val="et-EE"/>
        </w:rPr>
      </w:pPr>
      <w:r>
        <w:rPr>
          <w:rFonts w:ascii="TimesNewRomanPSMT" w:eastAsia="Times New Roman" w:hAnsi="TimesNewRomanPSMT" w:cs="Times New Roman"/>
          <w:lang w:val="et-EE"/>
        </w:rPr>
        <w:t>Soodla Kaitseks MTÜ</w:t>
      </w:r>
    </w:p>
    <w:p w14:paraId="1F171476" w14:textId="77777777" w:rsidR="00150698" w:rsidRDefault="00150698"/>
    <w:sectPr w:rsidR="001506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PSMT">
    <w:altName w:val="Times New Roman"/>
    <w:panose1 w:val="020B0604020202020204"/>
    <w:charset w:val="00"/>
    <w:family w:val="roman"/>
    <w:notTrueType/>
    <w:pitch w:val="default"/>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72179"/>
    <w:multiLevelType w:val="hybridMultilevel"/>
    <w:tmpl w:val="8736BC8C"/>
    <w:lvl w:ilvl="0" w:tplc="11FEBACA">
      <w:start w:val="1"/>
      <w:numFmt w:val="decimal"/>
      <w:lvlText w:val="%1."/>
      <w:lvlJc w:val="left"/>
      <w:pPr>
        <w:ind w:left="720" w:hanging="360"/>
      </w:pPr>
      <w:rPr>
        <w:rFonts w:ascii="TimesNewRomanPSMT" w:hAnsi="TimesNewRomanPSMT" w:cstheme="minorBidi" w:hint="default"/>
        <w:i w:val="0"/>
        <w:color w:val="1E1E1C"/>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006B53"/>
    <w:multiLevelType w:val="hybridMultilevel"/>
    <w:tmpl w:val="3E06F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1958338">
    <w:abstractNumId w:val="1"/>
  </w:num>
  <w:num w:numId="2" w16cid:durableId="2062055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77C"/>
    <w:rsid w:val="000F57AB"/>
    <w:rsid w:val="000F609D"/>
    <w:rsid w:val="00150698"/>
    <w:rsid w:val="002B43D2"/>
    <w:rsid w:val="002F0660"/>
    <w:rsid w:val="00430E21"/>
    <w:rsid w:val="0051088B"/>
    <w:rsid w:val="00581971"/>
    <w:rsid w:val="0074011F"/>
    <w:rsid w:val="0076752F"/>
    <w:rsid w:val="00892EB9"/>
    <w:rsid w:val="008B772D"/>
    <w:rsid w:val="008D63DE"/>
    <w:rsid w:val="00A81EE1"/>
    <w:rsid w:val="00CD377C"/>
    <w:rsid w:val="00D21CA8"/>
    <w:rsid w:val="00D47C59"/>
    <w:rsid w:val="00E305DA"/>
    <w:rsid w:val="00E474F0"/>
    <w:rsid w:val="00E52D0F"/>
    <w:rsid w:val="00F171D8"/>
  </w:rsids>
  <m:mathPr>
    <m:mathFont m:val="Cambria Math"/>
    <m:brkBin m:val="before"/>
    <m:brkBinSub m:val="--"/>
    <m:smallFrac m:val="0"/>
    <m:dispDef/>
    <m:lMargin m:val="0"/>
    <m:rMargin m:val="0"/>
    <m:defJc m:val="centerGroup"/>
    <m:wrapIndent m:val="1440"/>
    <m:intLim m:val="subSup"/>
    <m:naryLim m:val="undOvr"/>
  </m:mathPr>
  <w:themeFontLang w:val="en-EE"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96C6ECA"/>
  <w15:chartTrackingRefBased/>
  <w15:docId w15:val="{E4E57993-48C2-FC42-97CA-CC2F179AE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E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377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6752F"/>
    <w:pPr>
      <w:ind w:left="720"/>
      <w:contextualSpacing/>
    </w:pPr>
  </w:style>
  <w:style w:type="character" w:styleId="Hyperlink">
    <w:name w:val="Hyperlink"/>
    <w:basedOn w:val="DefaultParagraphFont"/>
    <w:uiPriority w:val="99"/>
    <w:unhideWhenUsed/>
    <w:rsid w:val="00D21C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56382">
      <w:bodyDiv w:val="1"/>
      <w:marLeft w:val="0"/>
      <w:marRight w:val="0"/>
      <w:marTop w:val="0"/>
      <w:marBottom w:val="0"/>
      <w:divBdr>
        <w:top w:val="none" w:sz="0" w:space="0" w:color="auto"/>
        <w:left w:val="none" w:sz="0" w:space="0" w:color="auto"/>
        <w:bottom w:val="none" w:sz="0" w:space="0" w:color="auto"/>
        <w:right w:val="none" w:sz="0" w:space="0" w:color="auto"/>
      </w:divBdr>
      <w:divsChild>
        <w:div w:id="95445877">
          <w:marLeft w:val="0"/>
          <w:marRight w:val="0"/>
          <w:marTop w:val="0"/>
          <w:marBottom w:val="0"/>
          <w:divBdr>
            <w:top w:val="none" w:sz="0" w:space="0" w:color="auto"/>
            <w:left w:val="none" w:sz="0" w:space="0" w:color="auto"/>
            <w:bottom w:val="none" w:sz="0" w:space="0" w:color="auto"/>
            <w:right w:val="none" w:sz="0" w:space="0" w:color="auto"/>
          </w:divBdr>
          <w:divsChild>
            <w:div w:id="2010668322">
              <w:marLeft w:val="0"/>
              <w:marRight w:val="0"/>
              <w:marTop w:val="0"/>
              <w:marBottom w:val="0"/>
              <w:divBdr>
                <w:top w:val="none" w:sz="0" w:space="0" w:color="auto"/>
                <w:left w:val="none" w:sz="0" w:space="0" w:color="auto"/>
                <w:bottom w:val="none" w:sz="0" w:space="0" w:color="auto"/>
                <w:right w:val="none" w:sz="0" w:space="0" w:color="auto"/>
              </w:divBdr>
              <w:divsChild>
                <w:div w:id="1009597581">
                  <w:marLeft w:val="0"/>
                  <w:marRight w:val="0"/>
                  <w:marTop w:val="0"/>
                  <w:marBottom w:val="0"/>
                  <w:divBdr>
                    <w:top w:val="none" w:sz="0" w:space="0" w:color="auto"/>
                    <w:left w:val="none" w:sz="0" w:space="0" w:color="auto"/>
                    <w:bottom w:val="none" w:sz="0" w:space="0" w:color="auto"/>
                    <w:right w:val="none" w:sz="0" w:space="0" w:color="auto"/>
                  </w:divBdr>
                  <w:divsChild>
                    <w:div w:id="1386177041">
                      <w:marLeft w:val="0"/>
                      <w:marRight w:val="0"/>
                      <w:marTop w:val="0"/>
                      <w:marBottom w:val="0"/>
                      <w:divBdr>
                        <w:top w:val="none" w:sz="0" w:space="0" w:color="auto"/>
                        <w:left w:val="none" w:sz="0" w:space="0" w:color="auto"/>
                        <w:bottom w:val="none" w:sz="0" w:space="0" w:color="auto"/>
                        <w:right w:val="none" w:sz="0" w:space="0" w:color="auto"/>
                      </w:divBdr>
                    </w:div>
                  </w:divsChild>
                </w:div>
                <w:div w:id="21249277">
                  <w:marLeft w:val="0"/>
                  <w:marRight w:val="0"/>
                  <w:marTop w:val="0"/>
                  <w:marBottom w:val="0"/>
                  <w:divBdr>
                    <w:top w:val="none" w:sz="0" w:space="0" w:color="auto"/>
                    <w:left w:val="none" w:sz="0" w:space="0" w:color="auto"/>
                    <w:bottom w:val="none" w:sz="0" w:space="0" w:color="auto"/>
                    <w:right w:val="none" w:sz="0" w:space="0" w:color="auto"/>
                  </w:divBdr>
                  <w:divsChild>
                    <w:div w:id="79718858">
                      <w:marLeft w:val="0"/>
                      <w:marRight w:val="0"/>
                      <w:marTop w:val="0"/>
                      <w:marBottom w:val="0"/>
                      <w:divBdr>
                        <w:top w:val="none" w:sz="0" w:space="0" w:color="auto"/>
                        <w:left w:val="none" w:sz="0" w:space="0" w:color="auto"/>
                        <w:bottom w:val="none" w:sz="0" w:space="0" w:color="auto"/>
                        <w:right w:val="none" w:sz="0" w:space="0" w:color="auto"/>
                      </w:divBdr>
                    </w:div>
                  </w:divsChild>
                </w:div>
                <w:div w:id="644237540">
                  <w:marLeft w:val="0"/>
                  <w:marRight w:val="0"/>
                  <w:marTop w:val="0"/>
                  <w:marBottom w:val="0"/>
                  <w:divBdr>
                    <w:top w:val="none" w:sz="0" w:space="0" w:color="auto"/>
                    <w:left w:val="none" w:sz="0" w:space="0" w:color="auto"/>
                    <w:bottom w:val="none" w:sz="0" w:space="0" w:color="auto"/>
                    <w:right w:val="none" w:sz="0" w:space="0" w:color="auto"/>
                  </w:divBdr>
                  <w:divsChild>
                    <w:div w:id="165714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72357">
              <w:marLeft w:val="0"/>
              <w:marRight w:val="0"/>
              <w:marTop w:val="0"/>
              <w:marBottom w:val="0"/>
              <w:divBdr>
                <w:top w:val="none" w:sz="0" w:space="0" w:color="auto"/>
                <w:left w:val="none" w:sz="0" w:space="0" w:color="auto"/>
                <w:bottom w:val="none" w:sz="0" w:space="0" w:color="auto"/>
                <w:right w:val="none" w:sz="0" w:space="0" w:color="auto"/>
              </w:divBdr>
              <w:divsChild>
                <w:div w:id="27526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772171">
      <w:bodyDiv w:val="1"/>
      <w:marLeft w:val="0"/>
      <w:marRight w:val="0"/>
      <w:marTop w:val="0"/>
      <w:marBottom w:val="0"/>
      <w:divBdr>
        <w:top w:val="none" w:sz="0" w:space="0" w:color="auto"/>
        <w:left w:val="none" w:sz="0" w:space="0" w:color="auto"/>
        <w:bottom w:val="none" w:sz="0" w:space="0" w:color="auto"/>
        <w:right w:val="none" w:sz="0" w:space="0" w:color="auto"/>
      </w:divBdr>
      <w:divsChild>
        <w:div w:id="2046521924">
          <w:marLeft w:val="0"/>
          <w:marRight w:val="0"/>
          <w:marTop w:val="0"/>
          <w:marBottom w:val="0"/>
          <w:divBdr>
            <w:top w:val="none" w:sz="0" w:space="0" w:color="auto"/>
            <w:left w:val="none" w:sz="0" w:space="0" w:color="auto"/>
            <w:bottom w:val="none" w:sz="0" w:space="0" w:color="auto"/>
            <w:right w:val="none" w:sz="0" w:space="0" w:color="auto"/>
          </w:divBdr>
          <w:divsChild>
            <w:div w:id="593975635">
              <w:marLeft w:val="0"/>
              <w:marRight w:val="0"/>
              <w:marTop w:val="0"/>
              <w:marBottom w:val="0"/>
              <w:divBdr>
                <w:top w:val="none" w:sz="0" w:space="0" w:color="auto"/>
                <w:left w:val="none" w:sz="0" w:space="0" w:color="auto"/>
                <w:bottom w:val="none" w:sz="0" w:space="0" w:color="auto"/>
                <w:right w:val="none" w:sz="0" w:space="0" w:color="auto"/>
              </w:divBdr>
              <w:divsChild>
                <w:div w:id="24950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33740">
      <w:bodyDiv w:val="1"/>
      <w:marLeft w:val="0"/>
      <w:marRight w:val="0"/>
      <w:marTop w:val="0"/>
      <w:marBottom w:val="0"/>
      <w:divBdr>
        <w:top w:val="none" w:sz="0" w:space="0" w:color="auto"/>
        <w:left w:val="none" w:sz="0" w:space="0" w:color="auto"/>
        <w:bottom w:val="none" w:sz="0" w:space="0" w:color="auto"/>
        <w:right w:val="none" w:sz="0" w:space="0" w:color="auto"/>
      </w:divBdr>
      <w:divsChild>
        <w:div w:id="900209688">
          <w:marLeft w:val="0"/>
          <w:marRight w:val="0"/>
          <w:marTop w:val="0"/>
          <w:marBottom w:val="0"/>
          <w:divBdr>
            <w:top w:val="none" w:sz="0" w:space="0" w:color="auto"/>
            <w:left w:val="none" w:sz="0" w:space="0" w:color="auto"/>
            <w:bottom w:val="none" w:sz="0" w:space="0" w:color="auto"/>
            <w:right w:val="none" w:sz="0" w:space="0" w:color="auto"/>
          </w:divBdr>
          <w:divsChild>
            <w:div w:id="1254628812">
              <w:marLeft w:val="0"/>
              <w:marRight w:val="0"/>
              <w:marTop w:val="0"/>
              <w:marBottom w:val="0"/>
              <w:divBdr>
                <w:top w:val="none" w:sz="0" w:space="0" w:color="auto"/>
                <w:left w:val="none" w:sz="0" w:space="0" w:color="auto"/>
                <w:bottom w:val="none" w:sz="0" w:space="0" w:color="auto"/>
                <w:right w:val="none" w:sz="0" w:space="0" w:color="auto"/>
              </w:divBdr>
              <w:divsChild>
                <w:div w:id="36911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01872">
      <w:bodyDiv w:val="1"/>
      <w:marLeft w:val="0"/>
      <w:marRight w:val="0"/>
      <w:marTop w:val="0"/>
      <w:marBottom w:val="0"/>
      <w:divBdr>
        <w:top w:val="none" w:sz="0" w:space="0" w:color="auto"/>
        <w:left w:val="none" w:sz="0" w:space="0" w:color="auto"/>
        <w:bottom w:val="none" w:sz="0" w:space="0" w:color="auto"/>
        <w:right w:val="none" w:sz="0" w:space="0" w:color="auto"/>
      </w:divBdr>
      <w:divsChild>
        <w:div w:id="793909503">
          <w:marLeft w:val="0"/>
          <w:marRight w:val="0"/>
          <w:marTop w:val="0"/>
          <w:marBottom w:val="0"/>
          <w:divBdr>
            <w:top w:val="none" w:sz="0" w:space="0" w:color="auto"/>
            <w:left w:val="none" w:sz="0" w:space="0" w:color="auto"/>
            <w:bottom w:val="none" w:sz="0" w:space="0" w:color="auto"/>
            <w:right w:val="none" w:sz="0" w:space="0" w:color="auto"/>
          </w:divBdr>
          <w:divsChild>
            <w:div w:id="343170259">
              <w:marLeft w:val="0"/>
              <w:marRight w:val="0"/>
              <w:marTop w:val="0"/>
              <w:marBottom w:val="0"/>
              <w:divBdr>
                <w:top w:val="none" w:sz="0" w:space="0" w:color="auto"/>
                <w:left w:val="none" w:sz="0" w:space="0" w:color="auto"/>
                <w:bottom w:val="none" w:sz="0" w:space="0" w:color="auto"/>
                <w:right w:val="none" w:sz="0" w:space="0" w:color="auto"/>
              </w:divBdr>
              <w:divsChild>
                <w:div w:id="99695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kaitseministeerium.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Merle Okermann</dc:creator>
  <cp:keywords/>
  <dc:description/>
  <cp:lastModifiedBy>Merle Okermann</cp:lastModifiedBy>
  <cp:revision>4</cp:revision>
  <dcterms:created xsi:type="dcterms:W3CDTF">2024-05-01T18:01:00Z</dcterms:created>
  <dcterms:modified xsi:type="dcterms:W3CDTF">2024-05-01T18:23:00Z</dcterms:modified>
</cp:coreProperties>
</file>